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47" w:rsidRPr="00BE7B14" w:rsidRDefault="00437C47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E7B14" w:rsidRPr="00BE7B14" w:rsidRDefault="00BE7B14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E7B14" w:rsidRPr="00BE7B14" w:rsidRDefault="00BE7B14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44"/>
          <w:szCs w:val="28"/>
        </w:rPr>
      </w:pPr>
    </w:p>
    <w:p w:rsidR="00437C47" w:rsidRPr="00BE7B14" w:rsidRDefault="00C85F6C" w:rsidP="00437C4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BE7B14">
        <w:rPr>
          <w:rFonts w:ascii="PT Astra Serif" w:hAnsi="PT Astra Serif"/>
          <w:b/>
          <w:sz w:val="28"/>
          <w:szCs w:val="28"/>
        </w:rPr>
        <w:t>й</w:t>
      </w:r>
      <w:r w:rsidRPr="00BE7B14">
        <w:rPr>
          <w:rFonts w:ascii="PT Astra Serif" w:hAnsi="PT Astra Serif"/>
          <w:b/>
          <w:sz w:val="28"/>
          <w:szCs w:val="28"/>
        </w:rPr>
        <w:t xml:space="preserve"> в </w:t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«О развитии инвестиционной деятельности на территории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37C47" w:rsidRPr="003D054D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44"/>
        </w:rPr>
      </w:pPr>
    </w:p>
    <w:p w:rsidR="00437C47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3D054D" w:rsidRDefault="003D054D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BE7B14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414858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E7B14" w:rsidRPr="00BE7B14" w:rsidRDefault="00BE7B14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BE7B14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BE7B14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№ 136; </w:t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 xml:space="preserve">от 08.05.2013 № 48; от 07.09.2013 № 109; от 28.12.2013 № 173;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24.04.2014 № 59; от 10.07.2014 № 98; от 07.08.2014 № 114; от 10.11.2014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№ 163-164; от 31.12.2014 № 196; от 07.09.2015 № 124; от 29.10.2015 № 151;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14.03.2016 № 31; от 04.10.2016 № 118; от 15.03.2019 № 18; от 01.10.2019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№ 74; от 27.12.2019 № 100; от 13.11.2020 № 84; от 06.05.2022 № 32) следующие изменения: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1) наименование статьи 1 после слова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основы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» дополнить словом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настоящего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»;  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2) в части 1 статьи 2: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абзац третий изложить в следующей редакции: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«приоритетный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(далее – приоритетный инвестиционный проект) – отобранный в соответствии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с настоящим Законом инвестиционный проект, реализация которого обеспечивает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 эффект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четвёртом слово «сумма» заменить словами «суммарная величина», слова «по объектам» заменить словом «объектов»;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в) в абзаце пятом слова «отрезок времени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«период со дня»;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шестом слова «пусконаладочные работы» заменить словами «выполнение пусконаладочных работ»;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восьмом слова «показателей хозяйственной деятельности» заменить словами «значений показателей, характеризующих хозяйственную деятельность»;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абзац девятый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«особо значимый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(далее – особо значимый инвестиционный проект) – отобранный в соответствии с настоящим Законом и обеспечивающий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</w:t>
      </w:r>
      <w:r w:rsidR="00BE7B14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эффект инвестиционный проект, реализация которого осуществляется в период с 1 октября 2009 года по 31 декабря 2025 года, а меры государственной поддержки инвестиционной деятельности в связи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реализацией такого проекта предоставляются при условии завершения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его реализации не позднее 31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декабря 2025 года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ж) в абзаце 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>двенадцатом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 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статьи 5 слова «установленном порядке» заменить словами «в соответствии с настоящим Законом»;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4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абзаце первом статьи 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«государственной власти» исключить, слова «формирование и реализацию инвестиционной политики Ульяновской области» заменить словами «государственное управление в сфере инвестиционной деятельности»;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6 слово «предложения» заменить словом «предложений»;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6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7: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1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слово «критерию» заменить словом «значению» и дополнить его после слов «объёма капитальных вложений» словом «, необходимому»;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3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пункт 1 части 3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втором слово «процедуры» исключить;</w:t>
      </w:r>
    </w:p>
    <w:p w:rsidR="00416AEB" w:rsidRPr="00BE7B14" w:rsidRDefault="00416AEB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третьем слова «абзацем первым части 2» заменить словами «частью 1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первом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лова «процедурой реорганизации»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заменить словами «его реорганизацией»;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первом части 6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пункте 2 части 7 слова «критерию, указанному» заменить словами «требованию, установленному»;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9 слова «в установленном порядке»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7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статье 8: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2: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«критериям по объёму и структуре капитальных вложений» заменить словами «значениям объёма и структуры капитальных вложений, необходимым»;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3 слова «в срок до 31 декабря 2023» заменить словами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«не позднее 31 декабря 2025»;</w:t>
      </w:r>
    </w:p>
    <w:p w:rsidR="00414858" w:rsidRPr="00BE7B14" w:rsidRDefault="00414858" w:rsidP="003D054D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4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в части 3 слова «критериям, указанным»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в) в части 4: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о несостоятельности (банкротстве);»;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пункт 3 дополнить словами «, размер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которой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превышает десять тысяч рублей»;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втором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«критериям, предусмотренным» заменить словами «требованиям, установленным», слово «критериям» заменить словом «требованиям»;</w:t>
      </w:r>
      <w:proofErr w:type="gramEnd"/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слово «процедуры» исключить;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третьем слова «критериям, предусмотренным»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абзаце первом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«процедурой реорганизации» заменить словами «его реорганизацией»;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6: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слова «условиям, указанным в части» заменить словами «требованиям, установленным частью»;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словами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з) в части 7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и) в части 9: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«при выполнении следующих условий» заменить словами «в случае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,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если соблюдены следующие условия»;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пункте 1 слова «до 31 декабря 2023» заменить словами «не позднее 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31 декабря 2025»;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2 слова «критериям по объёму и структуре» заменить словами «значениям объёма и структуры» и дополнить его после слова «действовавшим»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пятом: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первом предложении слова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срок до 31 декабря 2023 года» заменить словами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установленный срок», слово «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до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«по состоянию на»;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слова «срок до 31 декабря 2023 года» заменить словами «установленный срок»;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к) в части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втором слово «выполнение» заменить словом «соблюдение»;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ами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л) в части 12: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1 слова «оснований, изложенных» заменить словами «обстоятельств, указанных»;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«показателей хозяйственной деятельности инвестора» заменить словами «значений показателей, характеризующих хозяйственную деятельность инвестора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,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«критерию из числа указанных в части» заменить словами «требованию из числа установленных частью» и дополнить его после слова «действовавших»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дополнить пунктом 5 следующего содержания: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«5) приостановлени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или прекращени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деятельности юридического лица, подконтрольного иностранному юридическому лицу и реализующего  (реализовавшего) особо значимый инвестиционный проект, либо представлени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 в уполномоченный орган заявления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указанного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юридического лица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приостановлении или прекращении своей деятельности. В целях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установления факта наличия контроля иностранного юридического лица</w:t>
      </w:r>
      <w:proofErr w:type="gramEnd"/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над указанным юридическим лицом применяются положения пункта 1 части 1 статьи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8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части 1 статьи 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статье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 в части 1 слова «государственной власти Ульяновской» заменить словом «Ульяновской», слова «инвестиционной деятельностью» заменить словами «осуществлением инвестиционной деятельности»;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 в  части 2 слова «государственной власти» исключить и дополнить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её после слова «участков» словами «, расположенных на территории Ульяновской области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 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абзаце первом части 3 слова «государственной власти» исключить, слово «предусматривают» заменить словом «осуществляют»;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части 4 слова «государственной власти»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10</w:t>
      </w:r>
      <w:bookmarkStart w:id="0" w:name="_GoBack"/>
      <w:bookmarkEnd w:id="0"/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11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3: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«1)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находящихся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в процессе реорганизации или ликвидации либо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в отношении которых возбуждено производство по делу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3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«3) имеющих просроченную (неурегулированную) задолженность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по денежным обязательствам перед Ульяновской областью, в том числе возникшую из ранее предоставленных государственных гарантий, а также неисполненную обязанность по уплате налогов, сборов, страховых взносов, пеней, штрафов, процентов, подлежащих уплате в соответствии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D054D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законодательством Российской Федерации о налогах и сборах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первом части 4 слова «на предоставление» заменить словами «в целях предоставления»;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 слова «Министерство финансов» заменить словами «Финансовы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орган».</w:t>
      </w:r>
    </w:p>
    <w:p w:rsidR="00414858" w:rsidRPr="003D054D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Статья 2</w:t>
      </w:r>
    </w:p>
    <w:p w:rsidR="00414858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Настоящи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Закон вступает в силу через десять дней после дня                         его официального опубликования, за исключением подпункта «ж» пункта 2                  и пункта 7 статьи 1 настоящего Закона, которые вступают в силу с 11 января 2023 года.</w:t>
      </w: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6AEB" w:rsidRPr="00BE7B14" w:rsidRDefault="00416AEB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BE7B1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BE7B14">
        <w:rPr>
          <w:rFonts w:ascii="PT Astra Serif" w:hAnsi="PT Astra Serif"/>
          <w:bCs/>
          <w:sz w:val="28"/>
          <w:szCs w:val="28"/>
        </w:rPr>
        <w:t>г. Ульяновск</w:t>
      </w: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BE7B14">
        <w:rPr>
          <w:rFonts w:ascii="PT Astra Serif" w:hAnsi="PT Astra Serif"/>
          <w:bCs/>
          <w:sz w:val="28"/>
          <w:szCs w:val="28"/>
        </w:rPr>
        <w:t>___ _______</w:t>
      </w:r>
      <w:r w:rsidR="00BE7B14">
        <w:rPr>
          <w:rFonts w:ascii="PT Astra Serif" w:hAnsi="PT Astra Serif"/>
          <w:bCs/>
          <w:sz w:val="28"/>
          <w:szCs w:val="28"/>
        </w:rPr>
        <w:t>_</w:t>
      </w:r>
      <w:r w:rsidRPr="00BE7B14">
        <w:rPr>
          <w:rFonts w:ascii="PT Astra Serif" w:hAnsi="PT Astra Serif"/>
          <w:bCs/>
          <w:sz w:val="28"/>
          <w:szCs w:val="28"/>
        </w:rPr>
        <w:t>___ 2022 г.</w:t>
      </w: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E7B14">
        <w:rPr>
          <w:rFonts w:ascii="PT Astra Serif" w:hAnsi="PT Astra Serif"/>
          <w:bCs/>
          <w:sz w:val="28"/>
          <w:szCs w:val="28"/>
        </w:rPr>
        <w:t>№ __</w:t>
      </w:r>
      <w:r w:rsidR="00BE7B14">
        <w:rPr>
          <w:rFonts w:ascii="PT Astra Serif" w:hAnsi="PT Astra Serif"/>
          <w:bCs/>
          <w:sz w:val="28"/>
          <w:szCs w:val="28"/>
        </w:rPr>
        <w:t>_</w:t>
      </w:r>
      <w:r w:rsidRPr="00BE7B14">
        <w:rPr>
          <w:rFonts w:ascii="PT Astra Serif" w:hAnsi="PT Astra Serif"/>
          <w:bCs/>
          <w:sz w:val="28"/>
          <w:szCs w:val="28"/>
        </w:rPr>
        <w:t>_-ЗО</w:t>
      </w:r>
    </w:p>
    <w:p w:rsidR="00353193" w:rsidRPr="00BE7B14" w:rsidRDefault="00353193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</w:p>
    <w:sectPr w:rsidR="00353193" w:rsidRPr="00BE7B14" w:rsidSect="00BE7B1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BA" w:rsidRDefault="00B75DBA">
      <w:r>
        <w:separator/>
      </w:r>
    </w:p>
  </w:endnote>
  <w:endnote w:type="continuationSeparator" w:id="0">
    <w:p w:rsidR="00B75DBA" w:rsidRDefault="00B7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14" w:rsidRPr="00BE7B14" w:rsidRDefault="00BE7B14" w:rsidP="00BE7B14">
    <w:pPr>
      <w:pStyle w:val="a7"/>
      <w:jc w:val="right"/>
      <w:rPr>
        <w:rFonts w:ascii="PT Astra Serif" w:hAnsi="PT Astra Serif"/>
        <w:sz w:val="16"/>
      </w:rPr>
    </w:pPr>
    <w:r w:rsidRPr="00BE7B14">
      <w:rPr>
        <w:rFonts w:ascii="PT Astra Serif" w:hAnsi="PT Astra Serif"/>
        <w:sz w:val="16"/>
      </w:rPr>
      <w:t>0609ан1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BA" w:rsidRDefault="00B75DBA">
      <w:r>
        <w:separator/>
      </w:r>
    </w:p>
  </w:footnote>
  <w:footnote w:type="continuationSeparator" w:id="0">
    <w:p w:rsidR="00B75DBA" w:rsidRDefault="00B75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626F9F">
      <w:rPr>
        <w:rFonts w:ascii="PT Astra Serif" w:hAnsi="PT Astra Serif"/>
        <w:noProof/>
        <w:sz w:val="28"/>
        <w:szCs w:val="28"/>
      </w:rPr>
      <w:t>7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43DC"/>
    <w:rsid w:val="00006854"/>
    <w:rsid w:val="00006DEA"/>
    <w:rsid w:val="0001350E"/>
    <w:rsid w:val="000136B1"/>
    <w:rsid w:val="00021A76"/>
    <w:rsid w:val="000342D4"/>
    <w:rsid w:val="00045512"/>
    <w:rsid w:val="0006451E"/>
    <w:rsid w:val="00077FC0"/>
    <w:rsid w:val="00080102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22C5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002B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1933"/>
    <w:rsid w:val="003B2AE9"/>
    <w:rsid w:val="003B2FCB"/>
    <w:rsid w:val="003B6F32"/>
    <w:rsid w:val="003B7592"/>
    <w:rsid w:val="003D054D"/>
    <w:rsid w:val="003D5263"/>
    <w:rsid w:val="003D5902"/>
    <w:rsid w:val="003D6469"/>
    <w:rsid w:val="003E1454"/>
    <w:rsid w:val="003E3BFF"/>
    <w:rsid w:val="00404378"/>
    <w:rsid w:val="00404738"/>
    <w:rsid w:val="0040487D"/>
    <w:rsid w:val="00414858"/>
    <w:rsid w:val="00414F31"/>
    <w:rsid w:val="00416AEB"/>
    <w:rsid w:val="00416D3E"/>
    <w:rsid w:val="00422C6B"/>
    <w:rsid w:val="00425A37"/>
    <w:rsid w:val="00432E57"/>
    <w:rsid w:val="004353A6"/>
    <w:rsid w:val="00437C47"/>
    <w:rsid w:val="004424A4"/>
    <w:rsid w:val="00443289"/>
    <w:rsid w:val="00455BEC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D74AF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2660E"/>
    <w:rsid w:val="005327EA"/>
    <w:rsid w:val="0053588C"/>
    <w:rsid w:val="005401B7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1E94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4927"/>
    <w:rsid w:val="006254BE"/>
    <w:rsid w:val="00626F9F"/>
    <w:rsid w:val="0063045A"/>
    <w:rsid w:val="0063260A"/>
    <w:rsid w:val="006328E0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1CAB"/>
    <w:rsid w:val="007D49FD"/>
    <w:rsid w:val="007D5F3E"/>
    <w:rsid w:val="007D62A4"/>
    <w:rsid w:val="007E313B"/>
    <w:rsid w:val="007F0BAC"/>
    <w:rsid w:val="007F3BFD"/>
    <w:rsid w:val="0080140B"/>
    <w:rsid w:val="008046E1"/>
    <w:rsid w:val="00806332"/>
    <w:rsid w:val="0081329B"/>
    <w:rsid w:val="00813451"/>
    <w:rsid w:val="008144C1"/>
    <w:rsid w:val="00823B08"/>
    <w:rsid w:val="008241A9"/>
    <w:rsid w:val="00824916"/>
    <w:rsid w:val="0082752F"/>
    <w:rsid w:val="008354CB"/>
    <w:rsid w:val="00856554"/>
    <w:rsid w:val="008619DE"/>
    <w:rsid w:val="00863A87"/>
    <w:rsid w:val="00876E69"/>
    <w:rsid w:val="0088356E"/>
    <w:rsid w:val="008918A8"/>
    <w:rsid w:val="00893474"/>
    <w:rsid w:val="00895973"/>
    <w:rsid w:val="008A1841"/>
    <w:rsid w:val="008B1DE0"/>
    <w:rsid w:val="008B4E8C"/>
    <w:rsid w:val="008B77D9"/>
    <w:rsid w:val="008C4CF0"/>
    <w:rsid w:val="008C4DBA"/>
    <w:rsid w:val="008D17FB"/>
    <w:rsid w:val="008D3F6A"/>
    <w:rsid w:val="008E4239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75577"/>
    <w:rsid w:val="00A8061A"/>
    <w:rsid w:val="00A82AD3"/>
    <w:rsid w:val="00A84E43"/>
    <w:rsid w:val="00A8525B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04EF6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5DBA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C04"/>
    <w:rsid w:val="00BD0DB0"/>
    <w:rsid w:val="00BD310C"/>
    <w:rsid w:val="00BD71D5"/>
    <w:rsid w:val="00BE664D"/>
    <w:rsid w:val="00BE7B14"/>
    <w:rsid w:val="00BF3337"/>
    <w:rsid w:val="00C00833"/>
    <w:rsid w:val="00C01191"/>
    <w:rsid w:val="00C30ECB"/>
    <w:rsid w:val="00C32F8A"/>
    <w:rsid w:val="00C3319E"/>
    <w:rsid w:val="00C332FE"/>
    <w:rsid w:val="00C4089D"/>
    <w:rsid w:val="00C4288B"/>
    <w:rsid w:val="00C4375F"/>
    <w:rsid w:val="00C458E4"/>
    <w:rsid w:val="00C51DF7"/>
    <w:rsid w:val="00C61333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07107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60058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2D6B"/>
    <w:rsid w:val="00F3321F"/>
    <w:rsid w:val="00F4652C"/>
    <w:rsid w:val="00F46703"/>
    <w:rsid w:val="00F5344C"/>
    <w:rsid w:val="00F6173B"/>
    <w:rsid w:val="00F728D6"/>
    <w:rsid w:val="00F743B0"/>
    <w:rsid w:val="00F74A19"/>
    <w:rsid w:val="00F803A0"/>
    <w:rsid w:val="00F9254A"/>
    <w:rsid w:val="00F955E9"/>
    <w:rsid w:val="00FA205E"/>
    <w:rsid w:val="00FA710C"/>
    <w:rsid w:val="00FB1957"/>
    <w:rsid w:val="00FB3C26"/>
    <w:rsid w:val="00FC5B64"/>
    <w:rsid w:val="00FD413B"/>
    <w:rsid w:val="00FE3486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1E00B-DDE4-479B-B997-1E6FED37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6</cp:revision>
  <cp:lastPrinted>2022-09-06T12:15:00Z</cp:lastPrinted>
  <dcterms:created xsi:type="dcterms:W3CDTF">2022-09-06T06:22:00Z</dcterms:created>
  <dcterms:modified xsi:type="dcterms:W3CDTF">2022-09-06T12:15:00Z</dcterms:modified>
</cp:coreProperties>
</file>